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  <w:t>附件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  <w:t>公告附表</w:t>
      </w:r>
    </w:p>
    <w:tbl>
      <w:tblPr>
        <w:tblStyle w:val="11"/>
        <w:tblW w:w="4996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9"/>
        <w:gridCol w:w="1616"/>
        <w:gridCol w:w="1513"/>
        <w:gridCol w:w="904"/>
        <w:gridCol w:w="904"/>
        <w:gridCol w:w="1669"/>
        <w:gridCol w:w="1887"/>
        <w:gridCol w:w="904"/>
        <w:gridCol w:w="904"/>
        <w:gridCol w:w="1745"/>
        <w:gridCol w:w="907"/>
        <w:gridCol w:w="6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标段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名称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内容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单位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数量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单价</w:t>
            </w:r>
          </w:p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(元)</w:t>
            </w:r>
          </w:p>
        </w:tc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合计</w:t>
            </w:r>
          </w:p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(.元)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项目单位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采购方式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服务期\工期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资金来源</w:t>
            </w:r>
          </w:p>
        </w:tc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1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标段2 车辆租赁（二）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越野车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2.0以上排量，四驱，具体详见技术规范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辆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24000.00</w:t>
            </w:r>
          </w:p>
        </w:tc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720000.00</w:t>
            </w:r>
          </w:p>
        </w:tc>
        <w:tc>
          <w:tcPr>
            <w:tcW w:w="31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生产技术部</w:t>
            </w:r>
          </w:p>
        </w:tc>
        <w:tc>
          <w:tcPr>
            <w:tcW w:w="31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单源直接采购</w:t>
            </w:r>
          </w:p>
        </w:tc>
        <w:tc>
          <w:tcPr>
            <w:tcW w:w="61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2023-10-26至2024-04-25</w:t>
            </w:r>
          </w:p>
        </w:tc>
        <w:tc>
          <w:tcPr>
            <w:tcW w:w="32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车辆租赁费</w:t>
            </w:r>
          </w:p>
        </w:tc>
        <w:tc>
          <w:tcPr>
            <w:tcW w:w="2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皮卡车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2.0以上排量，四驱，具体详见技术规范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辆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49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21360.00</w:t>
            </w:r>
          </w:p>
        </w:tc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1046640.00</w:t>
            </w:r>
          </w:p>
        </w:tc>
        <w:tc>
          <w:tcPr>
            <w:tcW w:w="3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61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2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轿车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1.6T以上排量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辆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27900.00</w:t>
            </w:r>
          </w:p>
        </w:tc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223200.00</w:t>
            </w:r>
          </w:p>
        </w:tc>
        <w:tc>
          <w:tcPr>
            <w:tcW w:w="3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61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2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客车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17座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辆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37500.00</w:t>
            </w:r>
          </w:p>
        </w:tc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75000.00</w:t>
            </w:r>
          </w:p>
        </w:tc>
        <w:tc>
          <w:tcPr>
            <w:tcW w:w="3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61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2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货车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2.0以上排量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辆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24900.00</w:t>
            </w:r>
          </w:p>
        </w:tc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49800.00</w:t>
            </w:r>
          </w:p>
        </w:tc>
        <w:tc>
          <w:tcPr>
            <w:tcW w:w="3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61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2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皮卡斗臂车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升高臂9米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辆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60000.00</w:t>
            </w:r>
          </w:p>
        </w:tc>
        <w:tc>
          <w:tcPr>
            <w:tcW w:w="6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60000.00</w:t>
            </w:r>
          </w:p>
        </w:tc>
        <w:tc>
          <w:tcPr>
            <w:tcW w:w="3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1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61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2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547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合计</w:t>
            </w:r>
          </w:p>
        </w:tc>
        <w:tc>
          <w:tcPr>
            <w:tcW w:w="245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2174640.00</w:t>
            </w:r>
          </w:p>
        </w:tc>
      </w:tr>
    </w:tbl>
    <w:p>
      <w:pPr>
        <w:ind w:left="0" w:leftChars="0" w:firstLine="0" w:firstLineChars="0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zZjI5NzExMjMxN2NlNjZiM2M5MmFmNGEyNjZhZDAifQ=="/>
  </w:docVars>
  <w:rsids>
    <w:rsidRoot w:val="731B2ABF"/>
    <w:rsid w:val="1F7A47D0"/>
    <w:rsid w:val="52723EE1"/>
    <w:rsid w:val="531F4E5F"/>
    <w:rsid w:val="6062156C"/>
    <w:rsid w:val="61B86BBC"/>
    <w:rsid w:val="731B2ABF"/>
    <w:rsid w:val="737D6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560" w:firstLineChars="200"/>
      <w:jc w:val="both"/>
    </w:pPr>
    <w:rPr>
      <w:rFonts w:eastAsia="宋体" w:asciiTheme="minorAscii" w:hAnsiTheme="minorAscii" w:cstheme="minorBidi"/>
      <w:kern w:val="2"/>
      <w:sz w:val="24"/>
      <w:szCs w:val="24"/>
      <w:lang w:val="en-US" w:eastAsia="zh-CN" w:bidi="ar-SA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2"/>
    <w:basedOn w:val="3"/>
    <w:qFormat/>
    <w:uiPriority w:val="0"/>
    <w:pPr>
      <w:spacing w:after="120" w:line="240" w:lineRule="auto"/>
      <w:ind w:left="420" w:leftChars="200" w:firstLine="420" w:firstLineChars="200"/>
      <w:jc w:val="both"/>
      <w:textAlignment w:val="baseline"/>
    </w:pPr>
    <w:rPr>
      <w:rFonts w:ascii="Times New Roman" w:hAnsi="Times New Roman" w:eastAsia="宋体"/>
      <w:kern w:val="2"/>
      <w:sz w:val="21"/>
      <w:szCs w:val="24"/>
      <w:lang w:val="en-US" w:eastAsia="zh-CN" w:bidi="ar-SA"/>
    </w:rPr>
  </w:style>
  <w:style w:type="paragraph" w:customStyle="1" w:styleId="3">
    <w:name w:val="BodyTextIndent"/>
    <w:basedOn w:val="1"/>
    <w:qFormat/>
    <w:uiPriority w:val="0"/>
    <w:pPr>
      <w:spacing w:after="120" w:line="360" w:lineRule="auto"/>
      <w:ind w:left="420" w:leftChars="200" w:firstLine="1041" w:firstLineChars="200"/>
      <w:textAlignment w:val="baseline"/>
    </w:pPr>
  </w:style>
  <w:style w:type="paragraph" w:styleId="4">
    <w:name w:val="Body Text"/>
    <w:basedOn w:val="1"/>
    <w:next w:val="5"/>
    <w:qFormat/>
    <w:uiPriority w:val="0"/>
    <w:rPr>
      <w:rFonts w:ascii="宋体" w:hAnsi="宋体" w:eastAsia="宋体" w:cs="Times New Roman"/>
      <w:kern w:val="0"/>
      <w:sz w:val="28"/>
    </w:rPr>
  </w:style>
  <w:style w:type="paragraph" w:styleId="5">
    <w:name w:val="Title"/>
    <w:basedOn w:val="1"/>
    <w:next w:val="1"/>
    <w:qFormat/>
    <w:uiPriority w:val="0"/>
    <w:pPr>
      <w:spacing w:before="240" w:after="60" w:line="460" w:lineRule="exact"/>
      <w:jc w:val="center"/>
      <w:outlineLvl w:val="0"/>
    </w:pPr>
    <w:rPr>
      <w:rFonts w:ascii="Arial" w:hAnsi="Arial" w:eastAsia="宋体" w:cs="Times New Roman"/>
      <w:b/>
      <w:spacing w:val="14"/>
      <w:kern w:val="24"/>
      <w:sz w:val="32"/>
      <w:szCs w:val="20"/>
    </w:rPr>
  </w:style>
  <w:style w:type="paragraph" w:styleId="6">
    <w:name w:val="Body Text Indent"/>
    <w:basedOn w:val="1"/>
    <w:next w:val="7"/>
    <w:unhideWhenUsed/>
    <w:qFormat/>
    <w:uiPriority w:val="0"/>
    <w:pPr>
      <w:ind w:firstLine="360" w:firstLineChars="200"/>
    </w:pPr>
    <w:rPr>
      <w:sz w:val="18"/>
    </w:rPr>
  </w:style>
  <w:style w:type="paragraph" w:styleId="7">
    <w:name w:val="footnote text"/>
    <w:basedOn w:val="1"/>
    <w:qFormat/>
    <w:uiPriority w:val="0"/>
    <w:pPr>
      <w:widowControl w:val="0"/>
      <w:adjustRightInd/>
      <w:spacing w:after="0"/>
      <w:ind w:firstLine="200" w:firstLineChars="200"/>
    </w:pPr>
    <w:rPr>
      <w:rFonts w:ascii="Times New Roman" w:hAnsi="Times New Roman" w:eastAsia="华文仿宋" w:cs="Times New Roman"/>
      <w:sz w:val="18"/>
      <w:szCs w:val="20"/>
      <w:lang w:val="zh-CN" w:eastAsia="zh-CN"/>
    </w:rPr>
  </w:style>
  <w:style w:type="paragraph" w:styleId="8">
    <w:name w:val="footer"/>
    <w:basedOn w:val="1"/>
    <w:next w:val="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Body Text First Indent"/>
    <w:basedOn w:val="4"/>
    <w:next w:val="1"/>
    <w:qFormat/>
    <w:uiPriority w:val="0"/>
    <w:pPr>
      <w:spacing w:after="120"/>
      <w:ind w:firstLine="420" w:firstLineChars="100"/>
    </w:pPr>
    <w:rPr>
      <w:rFonts w:ascii="Calibri" w:hAnsi="Calibri"/>
      <w:kern w:val="2"/>
      <w:sz w:val="21"/>
      <w:szCs w:val="22"/>
      <w:lang w:val="en-US" w:eastAsia="zh-CN"/>
    </w:rPr>
  </w:style>
  <w:style w:type="paragraph" w:styleId="10">
    <w:name w:val="Body Text First Indent 2"/>
    <w:basedOn w:val="6"/>
    <w:next w:val="9"/>
    <w:semiHidden/>
    <w:unhideWhenUsed/>
    <w:qFormat/>
    <w:uiPriority w:val="99"/>
    <w:pPr>
      <w:ind w:firstLine="420"/>
    </w:pPr>
  </w:style>
  <w:style w:type="paragraph" w:customStyle="1" w:styleId="13">
    <w:name w:val="无间隔1"/>
    <w:next w:val="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265</Characters>
  <Lines>0</Lines>
  <Paragraphs>0</Paragraphs>
  <TotalTime>1</TotalTime>
  <ScaleCrop>false</ScaleCrop>
  <LinksUpToDate>false</LinksUpToDate>
  <CharactersWithSpaces>266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2023-07-03T08:00:00Z</dcterms:created>
  <dc:creator>小雅</dc:creator>
  <cp:lastModifiedBy>小雅</cp:lastModifiedBy>
  <dcterms:modified xsi:type="dcterms:W3CDTF">2023-10-18T08:54:48Z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6B60B0ACBA4A428CA7F1D4E3C8654337</vt:lpwstr>
  </property>
</Properties>
</file>